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E9383F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6B" w:rsidRPr="00E9383F" w:rsidRDefault="008D146B" w:rsidP="00E9383F">
      <w:pPr>
        <w:jc w:val="center"/>
        <w:rPr>
          <w:rFonts w:ascii="Bookman Old Style" w:hAnsi="Bookman Old Style" w:cstheme="majorHAnsi"/>
        </w:rPr>
      </w:pPr>
    </w:p>
    <w:p w:rsid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E9383F">
        <w:rPr>
          <w:rFonts w:ascii="Bookman Old Style" w:hAnsi="Bookman Old Style" w:cstheme="majorHAnsi"/>
        </w:rPr>
        <w:t>10:00</w:t>
      </w:r>
      <w:r w:rsidR="00066E48" w:rsidRPr="00E9383F">
        <w:rPr>
          <w:rFonts w:ascii="Bookman Old Style" w:hAnsi="Bookman Old Style" w:cstheme="majorHAnsi"/>
        </w:rPr>
        <w:t xml:space="preserve"> </w:t>
      </w:r>
      <w:r w:rsidR="00724283" w:rsidRPr="00E9383F">
        <w:rPr>
          <w:rFonts w:ascii="Bookman Old Style" w:hAnsi="Bookman Old Style" w:cstheme="majorHAnsi"/>
        </w:rPr>
        <w:t>a</w:t>
      </w:r>
      <w:r w:rsidR="00B070B6" w:rsidRPr="00E9383F">
        <w:rPr>
          <w:rFonts w:ascii="Bookman Old Style" w:hAnsi="Bookman Old Style" w:cstheme="majorHAnsi"/>
        </w:rPr>
        <w:t xml:space="preserve">.m. </w:t>
      </w:r>
      <w:r w:rsidRPr="00E9383F">
        <w:rPr>
          <w:rFonts w:ascii="Bookman Old Style" w:hAnsi="Bookman Old Style" w:cstheme="majorHAnsi"/>
        </w:rPr>
        <w:t xml:space="preserve">on </w:t>
      </w:r>
      <w:r w:rsidR="00EF5B60" w:rsidRPr="00E9383F">
        <w:rPr>
          <w:rFonts w:ascii="Bookman Old Style" w:hAnsi="Bookman Old Style" w:cstheme="majorHAnsi"/>
        </w:rPr>
        <w:t xml:space="preserve">Tuesday, the </w:t>
      </w:r>
      <w:r w:rsidR="00AB5449" w:rsidRPr="00E9383F">
        <w:rPr>
          <w:rFonts w:ascii="Bookman Old Style" w:hAnsi="Bookman Old Style" w:cstheme="majorHAnsi"/>
        </w:rPr>
        <w:t>1</w:t>
      </w:r>
      <w:r w:rsidR="0023397E" w:rsidRPr="00E9383F">
        <w:rPr>
          <w:rFonts w:ascii="Bookman Old Style" w:hAnsi="Bookman Old Style" w:cstheme="majorHAnsi"/>
        </w:rPr>
        <w:t>9</w:t>
      </w:r>
      <w:r w:rsidR="00066E48" w:rsidRPr="00E9383F">
        <w:rPr>
          <w:rFonts w:ascii="Bookman Old Style" w:hAnsi="Bookman Old Style" w:cstheme="majorHAnsi"/>
          <w:vertAlign w:val="superscript"/>
        </w:rPr>
        <w:t>th</w:t>
      </w:r>
      <w:r w:rsidR="004B395E" w:rsidRPr="00E9383F">
        <w:rPr>
          <w:rFonts w:ascii="Bookman Old Style" w:hAnsi="Bookman Old Style" w:cstheme="majorHAnsi"/>
        </w:rPr>
        <w:t xml:space="preserve"> </w:t>
      </w:r>
      <w:r w:rsidR="00453FB8" w:rsidRPr="00E9383F">
        <w:rPr>
          <w:rFonts w:ascii="Bookman Old Style" w:hAnsi="Bookman Old Style" w:cstheme="majorHAnsi"/>
        </w:rPr>
        <w:t>d</w:t>
      </w:r>
      <w:r w:rsidR="00201B74" w:rsidRPr="00E9383F">
        <w:rPr>
          <w:rFonts w:ascii="Bookman Old Style" w:hAnsi="Bookman Old Style" w:cstheme="majorHAnsi"/>
        </w:rPr>
        <w:t xml:space="preserve">ay of </w:t>
      </w:r>
      <w:r w:rsidR="00724283" w:rsidRPr="00E9383F">
        <w:rPr>
          <w:rFonts w:ascii="Bookman Old Style" w:hAnsi="Bookman Old Style" w:cstheme="majorHAnsi"/>
        </w:rPr>
        <w:t>Dec</w:t>
      </w:r>
      <w:r w:rsidR="004B395E" w:rsidRPr="00E9383F">
        <w:rPr>
          <w:rFonts w:ascii="Bookman Old Style" w:hAnsi="Bookman Old Style" w:cstheme="majorHAnsi"/>
        </w:rPr>
        <w:t>em</w:t>
      </w:r>
      <w:r w:rsidR="00C62A80" w:rsidRPr="00E9383F">
        <w:rPr>
          <w:rFonts w:ascii="Bookman Old Style" w:hAnsi="Bookman Old Style" w:cstheme="majorHAnsi"/>
        </w:rPr>
        <w:t>b</w:t>
      </w:r>
      <w:r w:rsidR="00671177" w:rsidRPr="00E9383F">
        <w:rPr>
          <w:rFonts w:ascii="Bookman Old Style" w:hAnsi="Bookman Old Style" w:cstheme="majorHAnsi"/>
        </w:rPr>
        <w:t>er</w:t>
      </w:r>
      <w:r w:rsidR="00A92E8B" w:rsidRPr="00E9383F">
        <w:rPr>
          <w:rFonts w:ascii="Bookman Old Style" w:hAnsi="Bookman Old Style" w:cstheme="majorHAnsi"/>
        </w:rPr>
        <w:t xml:space="preserve">, </w:t>
      </w:r>
      <w:r w:rsidR="004B395E" w:rsidRPr="00E9383F">
        <w:rPr>
          <w:rFonts w:ascii="Bookman Old Style" w:hAnsi="Bookman Old Style" w:cstheme="majorHAnsi"/>
        </w:rPr>
        <w:t>2</w:t>
      </w:r>
      <w:r w:rsidR="001A6705" w:rsidRPr="00E9383F">
        <w:rPr>
          <w:rFonts w:ascii="Bookman Old Style" w:hAnsi="Bookman Old Style" w:cstheme="majorHAnsi"/>
        </w:rPr>
        <w:t>017</w:t>
      </w:r>
      <w:r w:rsidR="005C20E3" w:rsidRPr="00E9383F">
        <w:rPr>
          <w:rFonts w:ascii="Bookman Old Style" w:hAnsi="Bookman Old Style" w:cstheme="majorHAnsi"/>
        </w:rPr>
        <w:t>.</w:t>
      </w:r>
      <w:r w:rsidR="00F12F0C" w:rsidRPr="00E9383F">
        <w:rPr>
          <w:rFonts w:ascii="Bookman Old Style" w:hAnsi="Bookman Old Style" w:cstheme="majorHAnsi"/>
        </w:rPr>
        <w:t xml:space="preserve">   </w:t>
      </w:r>
    </w:p>
    <w:p w:rsidR="00E9383F" w:rsidRP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agenda for the meeting consists of the following:</w:t>
      </w:r>
      <w:r w:rsidR="00356DDA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9B18CE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A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</w:r>
      <w:r w:rsidR="002A35C2" w:rsidRPr="00E9383F">
        <w:rPr>
          <w:rFonts w:ascii="Bookman Old Style" w:hAnsi="Bookman Old Style" w:cstheme="majorHAnsi"/>
          <w:b/>
          <w:u w:val="single"/>
        </w:rPr>
        <w:t>Welcome</w:t>
      </w:r>
      <w:r w:rsidR="002A35C2" w:rsidRPr="00E9383F">
        <w:rPr>
          <w:rFonts w:ascii="Bookman Old Style" w:hAnsi="Bookman Old Style" w:cstheme="majorHAnsi"/>
          <w:b/>
        </w:rPr>
        <w:t xml:space="preserve"> </w:t>
      </w:r>
      <w:r w:rsidR="00BE6531" w:rsidRPr="00E9383F">
        <w:rPr>
          <w:rFonts w:ascii="Bookman Old Style" w:hAnsi="Bookman Old Style" w:cstheme="majorHAnsi"/>
        </w:rPr>
        <w:t xml:space="preserve">– Commissioner </w:t>
      </w:r>
      <w:r w:rsidR="00694137" w:rsidRPr="00E9383F">
        <w:rPr>
          <w:rFonts w:ascii="Bookman Old Style" w:hAnsi="Bookman Old Style" w:cstheme="majorHAnsi"/>
        </w:rPr>
        <w:t>Ebert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E9383F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 xml:space="preserve">B. 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Invocation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FD1F2C" w:rsidRPr="00E9383F">
        <w:rPr>
          <w:rFonts w:ascii="Bookman Old Style" w:hAnsi="Bookman Old Style" w:cstheme="majorHAnsi"/>
          <w:b/>
        </w:rPr>
        <w:t>–</w:t>
      </w:r>
      <w:r w:rsidR="00A92E8B" w:rsidRPr="00E9383F">
        <w:rPr>
          <w:rFonts w:ascii="Bookman Old Style" w:hAnsi="Bookman Old Style" w:cstheme="majorHAnsi"/>
        </w:rPr>
        <w:t xml:space="preserve"> </w:t>
      </w:r>
      <w:r w:rsidR="0023397E" w:rsidRPr="00E9383F">
        <w:rPr>
          <w:rFonts w:ascii="Bookman Old Style" w:hAnsi="Bookman Old Style" w:cstheme="majorHAnsi"/>
        </w:rPr>
        <w:t>Carlo Makapugay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3423ED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C.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160931" w:rsidRPr="00E9383F">
        <w:rPr>
          <w:rFonts w:ascii="Bookman Old Style" w:hAnsi="Bookman Old Style" w:cstheme="majorHAnsi"/>
          <w:b/>
        </w:rPr>
        <w:t>–</w:t>
      </w:r>
      <w:r w:rsidR="000D11DA" w:rsidRPr="00E9383F">
        <w:rPr>
          <w:rFonts w:ascii="Bookman Old Style" w:hAnsi="Bookman Old Style" w:cstheme="majorHAnsi"/>
          <w:b/>
        </w:rPr>
        <w:t xml:space="preserve"> </w:t>
      </w:r>
      <w:r w:rsidR="005175EF" w:rsidRPr="00E9383F">
        <w:rPr>
          <w:rFonts w:ascii="Bookman Old Style" w:hAnsi="Bookman Old Style" w:cstheme="majorHAnsi"/>
        </w:rPr>
        <w:t>Joe Olsen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  <w:b/>
        </w:rPr>
      </w:pPr>
    </w:p>
    <w:p w:rsidR="0023397E" w:rsidRPr="00E9383F" w:rsidRDefault="00333FB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D.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E9383F">
        <w:rPr>
          <w:rFonts w:ascii="Bookman Old Style" w:hAnsi="Bookman Old Style" w:cstheme="majorHAnsi"/>
          <w:b/>
        </w:rPr>
        <w:t xml:space="preserve"> – </w:t>
      </w:r>
      <w:r w:rsidR="00C30CA3" w:rsidRPr="00E9383F">
        <w:rPr>
          <w:rFonts w:ascii="Bookman Old Style" w:hAnsi="Bookman Old Style" w:cstheme="majorHAnsi"/>
        </w:rPr>
        <w:t xml:space="preserve">Commissioner </w:t>
      </w:r>
      <w:r w:rsidR="0023397E" w:rsidRPr="00E9383F">
        <w:rPr>
          <w:rFonts w:ascii="Bookman Old Style" w:hAnsi="Bookman Old Style" w:cstheme="majorHAnsi"/>
        </w:rPr>
        <w:t>Ebert</w:t>
      </w:r>
      <w:r w:rsidR="008F2CAF" w:rsidRPr="00E9383F">
        <w:rPr>
          <w:rFonts w:ascii="Bookman Old Style" w:hAnsi="Bookman Old Style" w:cstheme="majorHAnsi"/>
        </w:rPr>
        <w:tab/>
      </w:r>
    </w:p>
    <w:p w:rsidR="00E9383F" w:rsidRPr="00E9383F" w:rsidRDefault="00E9383F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9D75DE" w:rsidRPr="00E9383F" w:rsidRDefault="00425292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E</w:t>
      </w:r>
      <w:r w:rsidR="006072B3" w:rsidRPr="00E9383F">
        <w:rPr>
          <w:rFonts w:ascii="Bookman Old Style" w:hAnsi="Bookman Old Style" w:cstheme="majorHAnsi"/>
          <w:b/>
        </w:rPr>
        <w:t>.</w:t>
      </w:r>
      <w:r w:rsidR="006072B3" w:rsidRPr="00E9383F">
        <w:rPr>
          <w:rFonts w:ascii="Bookman Old Style" w:hAnsi="Bookman Old Style" w:cstheme="majorHAnsi"/>
        </w:rPr>
        <w:tab/>
      </w:r>
      <w:r w:rsidR="00BE6531" w:rsidRPr="00E9383F">
        <w:rPr>
          <w:rFonts w:ascii="Bookman Old Style" w:hAnsi="Bookman Old Style" w:cstheme="majorHAnsi"/>
          <w:b/>
          <w:u w:val="single"/>
        </w:rPr>
        <w:t>Consent Items</w:t>
      </w:r>
      <w:r w:rsidR="00B730B0" w:rsidRPr="00E9383F">
        <w:rPr>
          <w:rFonts w:ascii="Bookman Old Style" w:hAnsi="Bookman Old Style" w:cstheme="majorHAnsi"/>
          <w:b/>
          <w:u w:val="single"/>
        </w:rPr>
        <w:t xml:space="preserve"> </w:t>
      </w:r>
    </w:p>
    <w:p w:rsidR="00E9383F" w:rsidRPr="00E9383F" w:rsidRDefault="00E9383F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E9383F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</w:rPr>
        <w:tab/>
        <w:t>1.</w:t>
      </w:r>
      <w:r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>Request for approval of warrants #</w:t>
      </w:r>
      <w:r w:rsidR="00ED7891" w:rsidRPr="00E9383F">
        <w:rPr>
          <w:rFonts w:ascii="Bookman Old Style" w:hAnsi="Bookman Old Style" w:cstheme="majorHAnsi"/>
        </w:rPr>
        <w:t xml:space="preserve">1292-1307 </w:t>
      </w:r>
      <w:r w:rsidR="00CE58E4" w:rsidRPr="00E9383F">
        <w:rPr>
          <w:rFonts w:ascii="Bookman Old Style" w:hAnsi="Bookman Old Style" w:cstheme="majorHAnsi"/>
        </w:rPr>
        <w:t>and #</w:t>
      </w:r>
      <w:r w:rsidR="00ED7891" w:rsidRPr="00E9383F">
        <w:rPr>
          <w:rFonts w:ascii="Bookman Old Style" w:hAnsi="Bookman Old Style" w:cstheme="majorHAnsi"/>
        </w:rPr>
        <w:t xml:space="preserve">423738-424018 </w:t>
      </w:r>
      <w:r w:rsidR="00200F2B" w:rsidRPr="00E9383F">
        <w:rPr>
          <w:rFonts w:ascii="Bookman Old Style" w:hAnsi="Bookman Old Style" w:cstheme="majorHAnsi"/>
        </w:rPr>
        <w:t xml:space="preserve">in the amount of </w:t>
      </w:r>
      <w:r w:rsidR="00ED7891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>$</w:t>
      </w:r>
      <w:r w:rsidR="00ED7891" w:rsidRPr="00E9383F">
        <w:rPr>
          <w:rFonts w:ascii="Bookman Old Style" w:hAnsi="Bookman Old Style" w:cstheme="majorHAnsi"/>
        </w:rPr>
        <w:t>2,416,701.74</w:t>
      </w:r>
      <w:r w:rsidR="00A4268B" w:rsidRPr="00E9383F">
        <w:rPr>
          <w:rFonts w:ascii="Bookman Old Style" w:hAnsi="Bookman Old Style" w:cstheme="majorHAnsi"/>
        </w:rPr>
        <w:t>.</w:t>
      </w:r>
    </w:p>
    <w:p w:rsidR="0016299D" w:rsidRPr="00E9383F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="00694137" w:rsidRPr="00E9383F">
        <w:rPr>
          <w:rFonts w:ascii="Bookman Old Style" w:hAnsi="Bookman Old Style" w:cstheme="majorHAnsi"/>
        </w:rPr>
        <w:t>2</w:t>
      </w:r>
      <w:r w:rsidR="00C75229" w:rsidRPr="00E9383F">
        <w:rPr>
          <w:rFonts w:ascii="Bookman Old Style" w:hAnsi="Bookman Old Style" w:cstheme="majorHAnsi"/>
        </w:rPr>
        <w:t>.</w:t>
      </w:r>
      <w:r w:rsidR="00C75229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</w:t>
      </w:r>
      <w:r w:rsidR="002804B9" w:rsidRPr="00E9383F">
        <w:rPr>
          <w:rFonts w:ascii="Bookman Old Style" w:hAnsi="Bookman Old Style" w:cstheme="majorHAnsi"/>
        </w:rPr>
        <w:t>for approval of purchase orders</w:t>
      </w:r>
      <w:r w:rsidR="00D65221" w:rsidRPr="00E9383F">
        <w:rPr>
          <w:rFonts w:ascii="Bookman Old Style" w:hAnsi="Bookman Old Style" w:cstheme="majorHAnsi"/>
        </w:rPr>
        <w:t xml:space="preserve"> in the amount of $</w:t>
      </w:r>
      <w:r w:rsidR="00FA3DE3" w:rsidRPr="00E9383F">
        <w:rPr>
          <w:rFonts w:ascii="Bookman Old Style" w:hAnsi="Bookman Old Style" w:cstheme="majorHAnsi"/>
        </w:rPr>
        <w:t>94,695.41</w:t>
      </w:r>
      <w:r w:rsidR="002804B9" w:rsidRPr="00E9383F">
        <w:rPr>
          <w:rFonts w:ascii="Bookman Old Style" w:hAnsi="Bookman Old Style" w:cstheme="majorHAnsi"/>
        </w:rPr>
        <w:t>.</w:t>
      </w:r>
    </w:p>
    <w:p w:rsidR="00AB5449" w:rsidRPr="00E9383F" w:rsidRDefault="00AB5449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3.</w:t>
      </w:r>
      <w:r w:rsidRPr="00E9383F">
        <w:rPr>
          <w:rFonts w:ascii="Bookman Old Style" w:hAnsi="Bookman Old Style" w:cstheme="majorHAnsi"/>
        </w:rPr>
        <w:tab/>
        <w:t>Request for appr</w:t>
      </w:r>
      <w:r w:rsidR="0023397E" w:rsidRPr="00E9383F">
        <w:rPr>
          <w:rFonts w:ascii="Bookman Old Style" w:hAnsi="Bookman Old Style" w:cstheme="majorHAnsi"/>
        </w:rPr>
        <w:t>oval of minutes for the meeting</w:t>
      </w:r>
      <w:r w:rsidRPr="00E9383F">
        <w:rPr>
          <w:rFonts w:ascii="Bookman Old Style" w:hAnsi="Bookman Old Style" w:cstheme="majorHAnsi"/>
        </w:rPr>
        <w:t xml:space="preserve"> held on December </w:t>
      </w:r>
      <w:r w:rsidR="0023397E" w:rsidRPr="00E9383F">
        <w:rPr>
          <w:rFonts w:ascii="Bookman Old Style" w:hAnsi="Bookman Old Style" w:cstheme="majorHAnsi"/>
        </w:rPr>
        <w:t xml:space="preserve">12, </w:t>
      </w:r>
      <w:r w:rsidRPr="00E9383F">
        <w:rPr>
          <w:rFonts w:ascii="Bookman Old Style" w:hAnsi="Bookman Old Style" w:cstheme="majorHAnsi"/>
        </w:rPr>
        <w:t>2017.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4.</w:t>
      </w:r>
      <w:r w:rsidRPr="00E9383F">
        <w:rPr>
          <w:rFonts w:ascii="Bookman Old Style" w:hAnsi="Bookman Old Style" w:cstheme="majorHAnsi"/>
        </w:rPr>
        <w:tab/>
        <w:t>Request for approval of a new beer license.</w:t>
      </w:r>
      <w:r w:rsidR="00724283" w:rsidRPr="00E9383F">
        <w:rPr>
          <w:rFonts w:ascii="Bookman Old Style" w:hAnsi="Bookman Old Style" w:cstheme="majorHAnsi"/>
        </w:rPr>
        <w:tab/>
      </w:r>
    </w:p>
    <w:p w:rsidR="00873A85" w:rsidRPr="00E9383F" w:rsidRDefault="00ED7891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5.</w:t>
      </w:r>
      <w:r w:rsidRPr="00E9383F">
        <w:rPr>
          <w:rFonts w:ascii="Bookman Old Style" w:hAnsi="Bookman Old Style" w:cstheme="majorHAnsi"/>
        </w:rPr>
        <w:tab/>
        <w:t xml:space="preserve">Request from the Weber County Garage for approval to surplus a 2017 Freightliner </w:t>
      </w:r>
      <w:r w:rsid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>Vactor.</w:t>
      </w:r>
    </w:p>
    <w:p w:rsidR="009D577F" w:rsidRDefault="00873A85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6.</w:t>
      </w:r>
      <w:r w:rsidRPr="00E9383F">
        <w:rPr>
          <w:rFonts w:ascii="Bookman Old Style" w:hAnsi="Bookman Old Style" w:cstheme="majorHAnsi"/>
        </w:rPr>
        <w:tab/>
        <w:t xml:space="preserve">Request for approval to set the date of January 2, 2018 for a public hearing regarding </w:t>
      </w:r>
      <w:bookmarkStart w:id="0" w:name="_GoBack"/>
      <w:r w:rsidR="00E9383F">
        <w:rPr>
          <w:rFonts w:ascii="Bookman Old Style" w:hAnsi="Bookman Old Style" w:cstheme="majorHAnsi"/>
        </w:rPr>
        <w:tab/>
        <w:t xml:space="preserve">Wolf </w:t>
      </w:r>
      <w:r w:rsidRPr="00E9383F">
        <w:rPr>
          <w:rFonts w:ascii="Bookman Old Style" w:hAnsi="Bookman Old Style" w:cstheme="majorHAnsi"/>
        </w:rPr>
        <w:t>Creek Resort Development Agreement Amendment 3.</w:t>
      </w:r>
    </w:p>
    <w:bookmarkEnd w:id="0"/>
    <w:p w:rsidR="008D146B" w:rsidRPr="00E9383F" w:rsidRDefault="008D146B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7.</w:t>
      </w:r>
      <w:r>
        <w:rPr>
          <w:rFonts w:ascii="Bookman Old Style" w:hAnsi="Bookman Old Style" w:cstheme="majorHAnsi"/>
        </w:rPr>
        <w:tab/>
        <w:t xml:space="preserve">Request for approval to cancel the Weber County Commission Meeting scheduled for </w:t>
      </w:r>
      <w:r>
        <w:rPr>
          <w:rFonts w:ascii="Bookman Old Style" w:hAnsi="Bookman Old Style" w:cstheme="majorHAnsi"/>
        </w:rPr>
        <w:tab/>
        <w:t>December 26, 2017.</w:t>
      </w:r>
    </w:p>
    <w:p w:rsidR="00873A85" w:rsidRPr="00E9383F" w:rsidRDefault="00873A85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96FC3" w:rsidRPr="00E9383F" w:rsidRDefault="00425292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F</w:t>
      </w:r>
      <w:r w:rsidR="009B18CE" w:rsidRPr="00E9383F">
        <w:rPr>
          <w:rFonts w:ascii="Bookman Old Style" w:hAnsi="Bookman Old Style" w:cstheme="majorHAnsi"/>
          <w:b/>
        </w:rPr>
        <w:t>.</w:t>
      </w:r>
      <w:r w:rsidR="00A92E8B" w:rsidRPr="00E9383F">
        <w:rPr>
          <w:rFonts w:ascii="Bookman Old Style" w:hAnsi="Bookman Old Style" w:cstheme="majorHAnsi"/>
          <w:b/>
        </w:rPr>
        <w:tab/>
      </w:r>
      <w:r w:rsidR="00AF13E4" w:rsidRPr="00E9383F">
        <w:rPr>
          <w:rFonts w:ascii="Bookman Old Style" w:hAnsi="Bookman Old Style" w:cstheme="majorHAnsi"/>
          <w:b/>
          <w:u w:val="single"/>
        </w:rPr>
        <w:t>Action Items</w:t>
      </w:r>
      <w:r w:rsidR="00685129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E9383F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AB5449" w:rsidRPr="00E9383F" w:rsidRDefault="00AB5449" w:rsidP="00EB5627">
      <w:pPr>
        <w:pStyle w:val="ListParagraph"/>
        <w:numPr>
          <w:ilvl w:val="0"/>
          <w:numId w:val="45"/>
        </w:num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Discussion and/or action on Ogden-Weber Convention Visitors Bureau Annual Marketing Plan</w:t>
      </w:r>
      <w:r w:rsidR="00E9383F">
        <w:rPr>
          <w:rFonts w:ascii="Bookman Old Style" w:hAnsi="Bookman Old Style" w:cstheme="majorHAnsi"/>
        </w:rPr>
        <w:t xml:space="preserve"> and amendment to CVB contract</w:t>
      </w:r>
      <w:r w:rsidRPr="00E9383F">
        <w:rPr>
          <w:rFonts w:ascii="Bookman Old Style" w:hAnsi="Bookman Old Style" w:cstheme="majorHAnsi"/>
        </w:rPr>
        <w:t>.</w:t>
      </w:r>
    </w:p>
    <w:p w:rsidR="00AB5449" w:rsidRPr="00E9383F" w:rsidRDefault="00AB5449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Sara Toliver</w:t>
      </w:r>
    </w:p>
    <w:p w:rsidR="0023397E" w:rsidRPr="00E9383F" w:rsidRDefault="0023397E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3397E" w:rsidRPr="00E9383F" w:rsidRDefault="0063696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2.</w:t>
      </w:r>
      <w:r w:rsidRPr="00E9383F">
        <w:rPr>
          <w:rFonts w:ascii="Bookman Old Style" w:hAnsi="Bookman Old Style" w:cstheme="majorHAnsi"/>
        </w:rPr>
        <w:tab/>
        <w:t>Request for approval to ratify</w:t>
      </w:r>
      <w:r w:rsidR="0023397E" w:rsidRPr="00E9383F">
        <w:rPr>
          <w:rFonts w:ascii="Bookman Old Style" w:hAnsi="Bookman Old Style" w:cstheme="majorHAnsi"/>
        </w:rPr>
        <w:t xml:space="preserve"> a resolution to recognize the last week of October each </w:t>
      </w:r>
      <w:r w:rsidR="00E9383F">
        <w:rPr>
          <w:rFonts w:ascii="Bookman Old Style" w:hAnsi="Bookman Old Style" w:cstheme="majorHAnsi"/>
        </w:rPr>
        <w:tab/>
      </w:r>
      <w:r w:rsidR="0023397E" w:rsidRPr="00E9383F">
        <w:rPr>
          <w:rFonts w:ascii="Bookman Old Style" w:hAnsi="Bookman Old Style" w:cstheme="majorHAnsi"/>
        </w:rPr>
        <w:t xml:space="preserve">year as </w:t>
      </w:r>
      <w:r w:rsidR="00E9383F">
        <w:rPr>
          <w:rFonts w:ascii="Bookman Old Style" w:hAnsi="Bookman Old Style" w:cstheme="majorHAnsi"/>
        </w:rPr>
        <w:t xml:space="preserve">Opioid </w:t>
      </w:r>
      <w:r w:rsidR="0023397E" w:rsidRPr="00E9383F">
        <w:rPr>
          <w:rFonts w:ascii="Bookman Old Style" w:hAnsi="Bookman Old Style" w:cstheme="majorHAnsi"/>
        </w:rPr>
        <w:t>Addiction Awareness Week in Weber County.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Commissioner Ebert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3.</w:t>
      </w:r>
      <w:r w:rsidRPr="00E9383F">
        <w:rPr>
          <w:rFonts w:ascii="Bookman Old Style" w:hAnsi="Bookman Old Style" w:cstheme="majorHAnsi"/>
        </w:rPr>
        <w:tab/>
        <w:t xml:space="preserve">Request for approval of a resolution declaring that freedom from domestic violence is a </w:t>
      </w:r>
      <w:r w:rsidRPr="00E9383F">
        <w:rPr>
          <w:rFonts w:ascii="Bookman Old Style" w:hAnsi="Bookman Old Style" w:cstheme="majorHAnsi"/>
        </w:rPr>
        <w:tab/>
        <w:t xml:space="preserve">fundamental human right and that local government has a responsibility to continue </w:t>
      </w:r>
      <w:r w:rsidR="00E9383F">
        <w:rPr>
          <w:rFonts w:ascii="Bookman Old Style" w:hAnsi="Bookman Old Style" w:cstheme="majorHAnsi"/>
        </w:rPr>
        <w:tab/>
        <w:t xml:space="preserve">securing </w:t>
      </w:r>
      <w:r w:rsidRPr="00E9383F">
        <w:rPr>
          <w:rFonts w:ascii="Bookman Old Style" w:hAnsi="Bookman Old Style" w:cstheme="majorHAnsi"/>
        </w:rPr>
        <w:t>this right on behalf of our citizens.</w:t>
      </w:r>
    </w:p>
    <w:p w:rsidR="0023397E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Commissioner Gibson</w:t>
      </w:r>
    </w:p>
    <w:p w:rsidR="008D146B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146B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146B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146B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146B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146B" w:rsidRPr="00E9383F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4.</w:t>
      </w:r>
      <w:r w:rsidRPr="00E9383F">
        <w:rPr>
          <w:rFonts w:ascii="Bookman Old Style" w:hAnsi="Bookman Old Style" w:cstheme="majorHAnsi"/>
        </w:rPr>
        <w:tab/>
        <w:t xml:space="preserve">Request from the Weber County Tax Review Committee for approval of a </w:t>
      </w:r>
      <w:r w:rsidR="00E9383F">
        <w:rPr>
          <w:rFonts w:ascii="Bookman Old Style" w:hAnsi="Bookman Old Style" w:cstheme="majorHAnsi"/>
        </w:rPr>
        <w:tab/>
        <w:t xml:space="preserve">recommendation of a </w:t>
      </w:r>
      <w:r w:rsidRPr="00E9383F">
        <w:rPr>
          <w:rFonts w:ascii="Bookman Old Style" w:hAnsi="Bookman Old Style" w:cstheme="majorHAnsi"/>
        </w:rPr>
        <w:t xml:space="preserve">refund to Glenda Enterprises LC, Parcel Number 12-006-0014 in </w:t>
      </w:r>
      <w:r w:rsidR="00E9383F">
        <w:rPr>
          <w:rFonts w:ascii="Bookman Old Style" w:hAnsi="Bookman Old Style" w:cstheme="majorHAnsi"/>
        </w:rPr>
        <w:tab/>
        <w:t xml:space="preserve">the amount of $206.99 due to </w:t>
      </w:r>
      <w:r w:rsidRPr="00E9383F">
        <w:rPr>
          <w:rFonts w:ascii="Bookman Old Style" w:hAnsi="Bookman Old Style" w:cstheme="majorHAnsi"/>
        </w:rPr>
        <w:t>a county error.</w:t>
      </w:r>
    </w:p>
    <w:p w:rsidR="00E9383F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Joe Olsen</w:t>
      </w: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5.</w:t>
      </w:r>
      <w:r w:rsidRPr="00E9383F">
        <w:rPr>
          <w:rFonts w:ascii="Bookman Old Style" w:hAnsi="Bookman Old Style" w:cstheme="majorHAnsi"/>
        </w:rPr>
        <w:tab/>
        <w:t xml:space="preserve">Request from the Weber County Tax Review Committee for approval of a </w:t>
      </w:r>
      <w:r w:rsid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 xml:space="preserve">recommendation to </w:t>
      </w:r>
      <w:r w:rsidRPr="00E9383F">
        <w:rPr>
          <w:rFonts w:ascii="Bookman Old Style" w:hAnsi="Bookman Old Style" w:cstheme="majorHAnsi"/>
        </w:rPr>
        <w:tab/>
        <w:t xml:space="preserve">deny a request for primary residential status for the 2016 tax year </w:t>
      </w:r>
      <w:r w:rsidR="00E9383F">
        <w:rPr>
          <w:rFonts w:ascii="Bookman Old Style" w:hAnsi="Bookman Old Style" w:cstheme="majorHAnsi"/>
        </w:rPr>
        <w:tab/>
        <w:t xml:space="preserve">for Scott and Karen </w:t>
      </w:r>
      <w:r w:rsidRPr="00E9383F">
        <w:rPr>
          <w:rFonts w:ascii="Bookman Old Style" w:hAnsi="Bookman Old Style" w:cstheme="majorHAnsi"/>
        </w:rPr>
        <w:t>Robertson, Parcel Number 20-145-0012.</w:t>
      </w: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Joe Olsen</w:t>
      </w: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6.</w:t>
      </w:r>
      <w:r w:rsidRPr="00E9383F">
        <w:rPr>
          <w:rFonts w:ascii="Bookman Old Style" w:hAnsi="Bookman Old Style" w:cstheme="majorHAnsi"/>
        </w:rPr>
        <w:tab/>
        <w:t xml:space="preserve">Request from the Weber County Community and Economic Development Department </w:t>
      </w:r>
      <w:r w:rsidR="00E9383F">
        <w:rPr>
          <w:rFonts w:ascii="Bookman Old Style" w:hAnsi="Bookman Old Style" w:cstheme="majorHAnsi"/>
        </w:rPr>
        <w:tab/>
        <w:t xml:space="preserve">for </w:t>
      </w:r>
      <w:r w:rsidRPr="00E9383F">
        <w:rPr>
          <w:rFonts w:ascii="Bookman Old Style" w:hAnsi="Bookman Old Style" w:cstheme="majorHAnsi"/>
        </w:rPr>
        <w:t>approval to sell surplus real property, Parcel Number 01-039-0048.</w:t>
      </w: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Sean Wilkinson</w:t>
      </w:r>
    </w:p>
    <w:p w:rsidR="008D48C0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48C0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7.</w:t>
      </w:r>
      <w:r w:rsidRPr="00E9383F">
        <w:rPr>
          <w:rFonts w:ascii="Bookman Old Style" w:hAnsi="Bookman Old Style" w:cstheme="majorHAnsi"/>
        </w:rPr>
        <w:tab/>
        <w:t xml:space="preserve">Request for approval of an agreement by and between Weber County and SMHG </w:t>
      </w:r>
      <w:r w:rsidR="00E9383F">
        <w:rPr>
          <w:rFonts w:ascii="Bookman Old Style" w:hAnsi="Bookman Old Style" w:cstheme="majorHAnsi"/>
        </w:rPr>
        <w:tab/>
        <w:t xml:space="preserve">Management </w:t>
      </w:r>
      <w:r w:rsidRPr="00E9383F">
        <w:rPr>
          <w:rFonts w:ascii="Bookman Old Style" w:hAnsi="Bookman Old Style" w:cstheme="majorHAnsi"/>
        </w:rPr>
        <w:t>LLC for use of county equipment for snow removal.</w:t>
      </w:r>
    </w:p>
    <w:p w:rsidR="008D48C0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Sean Wilkinson</w:t>
      </w: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224BE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8</w:t>
      </w:r>
      <w:r w:rsidR="00B224BE" w:rsidRPr="00E9383F">
        <w:rPr>
          <w:rFonts w:ascii="Bookman Old Style" w:hAnsi="Bookman Old Style" w:cstheme="majorHAnsi"/>
        </w:rPr>
        <w:t>.</w:t>
      </w:r>
      <w:r w:rsidR="00B224BE" w:rsidRPr="00E9383F">
        <w:rPr>
          <w:rFonts w:ascii="Bookman Old Style" w:hAnsi="Bookman Old Style" w:cstheme="majorHAnsi"/>
        </w:rPr>
        <w:tab/>
        <w:t>Request for approval to add possible Community Block Grant Project</w:t>
      </w:r>
      <w:r w:rsidR="00FA3DE3" w:rsidRPr="00E9383F">
        <w:rPr>
          <w:rFonts w:ascii="Bookman Old Style" w:hAnsi="Bookman Old Style" w:cstheme="majorHAnsi"/>
        </w:rPr>
        <w:t xml:space="preserve"> to Weber </w:t>
      </w:r>
      <w:r w:rsidR="00E9383F">
        <w:rPr>
          <w:rFonts w:ascii="Bookman Old Style" w:hAnsi="Bookman Old Style" w:cstheme="majorHAnsi"/>
        </w:rPr>
        <w:tab/>
        <w:t xml:space="preserve">County's </w:t>
      </w:r>
      <w:r w:rsidR="00FA3DE3" w:rsidRPr="00E9383F">
        <w:rPr>
          <w:rFonts w:ascii="Bookman Old Style" w:hAnsi="Bookman Old Style" w:cstheme="majorHAnsi"/>
        </w:rPr>
        <w:t>Capital Improvements for 2017 through 2021.</w:t>
      </w:r>
    </w:p>
    <w:p w:rsidR="00FA3DE3" w:rsidRPr="00E9383F" w:rsidRDefault="00FA3DE3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Chad Meyerhoffer</w:t>
      </w:r>
    </w:p>
    <w:p w:rsidR="00636960" w:rsidRPr="00E9383F" w:rsidRDefault="0063696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36960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9.</w:t>
      </w:r>
      <w:r w:rsidRPr="00E9383F">
        <w:rPr>
          <w:rFonts w:ascii="Bookman Old Style" w:hAnsi="Bookman Old Style" w:cstheme="majorHAnsi"/>
        </w:rPr>
        <w:tab/>
        <w:t>Request for approval of an a</w:t>
      </w:r>
      <w:r w:rsidR="00636960" w:rsidRPr="00E9383F">
        <w:rPr>
          <w:rFonts w:ascii="Bookman Old Style" w:hAnsi="Bookman Old Style" w:cstheme="majorHAnsi"/>
        </w:rPr>
        <w:t xml:space="preserve">greement by and between Weber County and Emily </w:t>
      </w:r>
      <w:r w:rsidR="00E9383F" w:rsidRPr="00E9383F">
        <w:rPr>
          <w:rFonts w:ascii="Bookman Old Style" w:hAnsi="Bookman Old Style" w:cstheme="majorHAnsi"/>
        </w:rPr>
        <w:t>Adams</w:t>
      </w:r>
      <w:r w:rsidR="00636960" w:rsidRPr="00E9383F">
        <w:rPr>
          <w:rFonts w:ascii="Bookman Old Style" w:hAnsi="Bookman Old Style" w:cstheme="majorHAnsi"/>
        </w:rPr>
        <w:t xml:space="preserve"> </w:t>
      </w:r>
      <w:r w:rsidR="00E9383F">
        <w:rPr>
          <w:rFonts w:ascii="Bookman Old Style" w:hAnsi="Bookman Old Style" w:cstheme="majorHAnsi"/>
        </w:rPr>
        <w:tab/>
        <w:t xml:space="preserve">and </w:t>
      </w:r>
      <w:r w:rsidR="00636960" w:rsidRPr="00E9383F">
        <w:rPr>
          <w:rFonts w:ascii="Bookman Old Style" w:hAnsi="Bookman Old Style" w:cstheme="majorHAnsi"/>
        </w:rPr>
        <w:t>Cherise Bacalski for Indigent Defense Attorney Appeals.</w:t>
      </w:r>
    </w:p>
    <w:p w:rsidR="00636960" w:rsidRPr="00E9383F" w:rsidRDefault="0063696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Bryan Baron</w:t>
      </w:r>
    </w:p>
    <w:p w:rsidR="00636960" w:rsidRPr="00E9383F" w:rsidRDefault="0063696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36960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10.</w:t>
      </w:r>
      <w:r w:rsidRPr="00E9383F">
        <w:rPr>
          <w:rFonts w:ascii="Bookman Old Style" w:hAnsi="Bookman Old Style" w:cstheme="majorHAnsi"/>
        </w:rPr>
        <w:tab/>
        <w:t>Request for approval of an a</w:t>
      </w:r>
      <w:r w:rsidR="00636960" w:rsidRPr="00E9383F">
        <w:rPr>
          <w:rFonts w:ascii="Bookman Old Style" w:hAnsi="Bookman Old Style" w:cstheme="majorHAnsi"/>
        </w:rPr>
        <w:t xml:space="preserve">greement by and between Weber County and Shawn </w:t>
      </w:r>
      <w:r w:rsidR="00E9383F">
        <w:rPr>
          <w:rFonts w:ascii="Bookman Old Style" w:hAnsi="Bookman Old Style" w:cstheme="majorHAnsi"/>
        </w:rPr>
        <w:tab/>
        <w:t xml:space="preserve">Condie for </w:t>
      </w:r>
      <w:r w:rsidR="00636960" w:rsidRPr="00E9383F">
        <w:rPr>
          <w:rFonts w:ascii="Bookman Old Style" w:hAnsi="Bookman Old Style" w:cstheme="majorHAnsi"/>
        </w:rPr>
        <w:t>Indigent Defense Attorney in District Court.</w:t>
      </w:r>
    </w:p>
    <w:p w:rsidR="00636960" w:rsidRDefault="0063696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Bryan Baron</w:t>
      </w:r>
    </w:p>
    <w:p w:rsidR="0079406B" w:rsidRDefault="007940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79406B" w:rsidRDefault="007940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11.</w:t>
      </w:r>
      <w:r>
        <w:rPr>
          <w:rFonts w:ascii="Bookman Old Style" w:hAnsi="Bookman Old Style" w:cstheme="majorHAnsi"/>
        </w:rPr>
        <w:tab/>
        <w:t xml:space="preserve">Request for approval of a first reading of an ordinance of the County Commissioners of </w:t>
      </w:r>
      <w:r>
        <w:rPr>
          <w:rFonts w:ascii="Bookman Old Style" w:hAnsi="Bookman Old Style" w:cstheme="majorHAnsi"/>
        </w:rPr>
        <w:tab/>
        <w:t>Weber County modifying the fee schedule for the Peery's Egyptian Theater.</w:t>
      </w:r>
    </w:p>
    <w:p w:rsidR="0079406B" w:rsidRPr="00E9383F" w:rsidRDefault="007940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Christopher</w:t>
      </w:r>
    </w:p>
    <w:p w:rsidR="008D48C0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48C0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1</w:t>
      </w:r>
      <w:r w:rsidR="0079406B">
        <w:rPr>
          <w:rFonts w:ascii="Bookman Old Style" w:hAnsi="Bookman Old Style" w:cstheme="majorHAnsi"/>
        </w:rPr>
        <w:t>2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  <w:t xml:space="preserve">Discussion and/or action regarding the appointment of a study committee to evaluate </w:t>
      </w:r>
      <w:r w:rsidR="00E9383F">
        <w:rPr>
          <w:rFonts w:ascii="Bookman Old Style" w:hAnsi="Bookman Old Style" w:cstheme="majorHAnsi"/>
        </w:rPr>
        <w:tab/>
        <w:t xml:space="preserve">the form </w:t>
      </w:r>
      <w:r w:rsidRPr="00E9383F">
        <w:rPr>
          <w:rFonts w:ascii="Bookman Old Style" w:hAnsi="Bookman Old Style" w:cstheme="majorHAnsi"/>
        </w:rPr>
        <w:t>of government in Weber County.</w:t>
      </w:r>
    </w:p>
    <w:p w:rsidR="008D48C0" w:rsidRPr="00E9383F" w:rsidRDefault="008D48C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Commissioner Ebert</w:t>
      </w: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224BE" w:rsidRPr="00E9383F" w:rsidRDefault="00A33C04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="00636960" w:rsidRPr="00E9383F">
        <w:rPr>
          <w:rFonts w:ascii="Bookman Old Style" w:hAnsi="Bookman Old Style" w:cstheme="majorHAnsi"/>
        </w:rPr>
        <w:t>1</w:t>
      </w:r>
      <w:r w:rsidR="0079406B">
        <w:rPr>
          <w:rFonts w:ascii="Bookman Old Style" w:hAnsi="Bookman Old Style" w:cstheme="majorHAnsi"/>
        </w:rPr>
        <w:t>3</w:t>
      </w:r>
      <w:r w:rsidR="00B224BE" w:rsidRPr="00E9383F">
        <w:rPr>
          <w:rFonts w:ascii="Bookman Old Style" w:hAnsi="Bookman Old Style" w:cstheme="majorHAnsi"/>
        </w:rPr>
        <w:t>.</w:t>
      </w:r>
      <w:r w:rsidR="00B224BE" w:rsidRPr="00E9383F">
        <w:rPr>
          <w:rFonts w:ascii="Bookman Old Style" w:hAnsi="Bookman Old Style" w:cstheme="majorHAnsi"/>
        </w:rPr>
        <w:tab/>
        <w:t>Req</w:t>
      </w:r>
      <w:r w:rsidR="008D48C0" w:rsidRPr="00E9383F">
        <w:rPr>
          <w:rFonts w:ascii="Bookman Old Style" w:hAnsi="Bookman Old Style" w:cstheme="majorHAnsi"/>
        </w:rPr>
        <w:t>uest for approval of an o</w:t>
      </w:r>
      <w:r w:rsidR="00B224BE" w:rsidRPr="00E9383F">
        <w:rPr>
          <w:rFonts w:ascii="Bookman Old Style" w:hAnsi="Bookman Old Style" w:cstheme="majorHAnsi"/>
        </w:rPr>
        <w:t xml:space="preserve">rdinance of the County Commissioners of Weber County </w:t>
      </w:r>
      <w:r w:rsidR="00B224BE" w:rsidRPr="00E9383F">
        <w:rPr>
          <w:rFonts w:ascii="Bookman Old Style" w:hAnsi="Bookman Old Style" w:cstheme="majorHAnsi"/>
        </w:rPr>
        <w:tab/>
        <w:t>establishing a Culture Parks and Recreation Special Revenue Fund.</w:t>
      </w: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Scott Parke</w:t>
      </w:r>
    </w:p>
    <w:p w:rsidR="00B224BE" w:rsidRPr="00E9383F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B224BE" w:rsidRPr="00E9383F" w:rsidRDefault="00A33C04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="00636960" w:rsidRPr="00E9383F">
        <w:rPr>
          <w:rFonts w:ascii="Bookman Old Style" w:hAnsi="Bookman Old Style" w:cstheme="majorHAnsi"/>
        </w:rPr>
        <w:t>1</w:t>
      </w:r>
      <w:r w:rsidR="0079406B">
        <w:rPr>
          <w:rFonts w:ascii="Bookman Old Style" w:hAnsi="Bookman Old Style" w:cstheme="majorHAnsi"/>
        </w:rPr>
        <w:t>4</w:t>
      </w:r>
      <w:r w:rsidR="008D48C0" w:rsidRPr="00E9383F">
        <w:rPr>
          <w:rFonts w:ascii="Bookman Old Style" w:hAnsi="Bookman Old Style" w:cstheme="majorHAnsi"/>
        </w:rPr>
        <w:t>.</w:t>
      </w:r>
      <w:r w:rsidR="008D48C0" w:rsidRPr="00E9383F">
        <w:rPr>
          <w:rFonts w:ascii="Bookman Old Style" w:hAnsi="Bookman Old Style" w:cstheme="majorHAnsi"/>
        </w:rPr>
        <w:tab/>
        <w:t>Request for approval of a r</w:t>
      </w:r>
      <w:r w:rsidR="00B224BE" w:rsidRPr="00E9383F">
        <w:rPr>
          <w:rFonts w:ascii="Bookman Old Style" w:hAnsi="Bookman Old Style" w:cstheme="majorHAnsi"/>
        </w:rPr>
        <w:t xml:space="preserve">esolution of the County Commissioners of Weber County </w:t>
      </w:r>
      <w:r w:rsidR="00E9383F">
        <w:rPr>
          <w:rFonts w:ascii="Bookman Old Style" w:hAnsi="Bookman Old Style" w:cstheme="majorHAnsi"/>
        </w:rPr>
        <w:tab/>
        <w:t xml:space="preserve">approving </w:t>
      </w:r>
      <w:r w:rsidR="00B224BE" w:rsidRPr="00E9383F">
        <w:rPr>
          <w:rFonts w:ascii="Bookman Old Style" w:hAnsi="Bookman Old Style" w:cstheme="majorHAnsi"/>
        </w:rPr>
        <w:t>the 2018 Weber County Budget.</w:t>
      </w:r>
    </w:p>
    <w:p w:rsidR="00B224BE" w:rsidRDefault="00B224B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Scott Parke</w:t>
      </w:r>
    </w:p>
    <w:p w:rsidR="008D146B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146B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146B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146B" w:rsidRPr="00E9383F" w:rsidRDefault="008D14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1548C2" w:rsidRPr="00E9383F" w:rsidRDefault="001548C2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3397E" w:rsidRPr="00E9383F" w:rsidRDefault="00425292" w:rsidP="00AB544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G</w:t>
      </w:r>
      <w:r w:rsidR="0023397E" w:rsidRPr="00E9383F">
        <w:rPr>
          <w:rFonts w:ascii="Bookman Old Style" w:hAnsi="Bookman Old Style" w:cstheme="majorHAnsi"/>
          <w:b/>
        </w:rPr>
        <w:t xml:space="preserve">. </w:t>
      </w:r>
      <w:r w:rsidR="0023397E" w:rsidRPr="00E9383F">
        <w:rPr>
          <w:rFonts w:ascii="Bookman Old Style" w:hAnsi="Bookman Old Style" w:cstheme="majorHAnsi"/>
          <w:b/>
        </w:rPr>
        <w:tab/>
      </w:r>
      <w:r w:rsidR="0023397E" w:rsidRPr="00E9383F">
        <w:rPr>
          <w:rFonts w:ascii="Bookman Old Style" w:hAnsi="Bookman Old Style" w:cstheme="majorHAnsi"/>
          <w:b/>
          <w:u w:val="single"/>
        </w:rPr>
        <w:t>Public hearing</w:t>
      </w:r>
    </w:p>
    <w:p w:rsidR="00E9383F" w:rsidRPr="00E9383F" w:rsidRDefault="00E9383F" w:rsidP="00AB544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79406B" w:rsidRPr="00E9383F" w:rsidRDefault="0023397E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1.</w:t>
      </w:r>
      <w:r w:rsidRPr="00E9383F">
        <w:rPr>
          <w:rFonts w:ascii="Bookman Old Style" w:hAnsi="Bookman Old Style" w:cstheme="majorHAnsi"/>
        </w:rPr>
        <w:tab/>
        <w:t>Request for a motion to adjourn the public meeting and convene a public hearing.</w:t>
      </w:r>
    </w:p>
    <w:p w:rsidR="0023397E" w:rsidRPr="00E9383F" w:rsidRDefault="0023397E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2.</w:t>
      </w:r>
      <w:r w:rsidRPr="00E9383F">
        <w:rPr>
          <w:rFonts w:ascii="Bookman Old Style" w:hAnsi="Bookman Old Style" w:cstheme="majorHAnsi"/>
        </w:rPr>
        <w:tab/>
        <w:t xml:space="preserve">Public hearing regarding amendments to the operating and capital budget of Weber </w:t>
      </w:r>
      <w:r w:rsidR="00E9383F">
        <w:rPr>
          <w:rFonts w:ascii="Bookman Old Style" w:hAnsi="Bookman Old Style" w:cstheme="majorHAnsi"/>
        </w:rPr>
        <w:tab/>
        <w:t xml:space="preserve">County for </w:t>
      </w:r>
      <w:r w:rsidRPr="00E9383F">
        <w:rPr>
          <w:rFonts w:ascii="Bookman Old Style" w:hAnsi="Bookman Old Style" w:cstheme="majorHAnsi"/>
        </w:rPr>
        <w:t>the 2017 calendar year.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Presenter: Scott Parke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E9383F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 w:rsidRPr="00E9383F">
        <w:rPr>
          <w:rFonts w:ascii="Bookman Old Style" w:hAnsi="Bookman Old Style" w:cstheme="majorHAnsi"/>
        </w:rPr>
        <w:tab/>
        <w:t>3.</w:t>
      </w:r>
      <w:r w:rsidRPr="00E9383F">
        <w:rPr>
          <w:rFonts w:ascii="Bookman Old Style" w:hAnsi="Bookman Old Style" w:cstheme="majorHAnsi"/>
        </w:rPr>
        <w:tab/>
        <w:t>Public comments (</w:t>
      </w:r>
      <w:r w:rsidRPr="00E9383F">
        <w:rPr>
          <w:rFonts w:ascii="Bookman Old Style" w:hAnsi="Bookman Old Style" w:cstheme="majorHAnsi"/>
          <w:i/>
        </w:rPr>
        <w:t>please limit to three minutes each).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i/>
        </w:rPr>
        <w:tab/>
      </w:r>
      <w:r w:rsidRPr="00E9383F">
        <w:rPr>
          <w:rFonts w:ascii="Bookman Old Style" w:hAnsi="Bookman Old Style" w:cstheme="majorHAnsi"/>
        </w:rPr>
        <w:t>4.</w:t>
      </w:r>
      <w:r w:rsidRPr="00E9383F">
        <w:rPr>
          <w:rFonts w:ascii="Bookman Old Style" w:hAnsi="Bookman Old Style" w:cstheme="majorHAnsi"/>
        </w:rPr>
        <w:tab/>
        <w:t>Request for a motion to adjourn public hearing and reconvene public meeting.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A397B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5.</w:t>
      </w:r>
      <w:r w:rsidRPr="00E9383F">
        <w:rPr>
          <w:rFonts w:ascii="Bookman Old Style" w:hAnsi="Bookman Old Style" w:cstheme="majorHAnsi"/>
        </w:rPr>
        <w:tab/>
        <w:t>Action on public hearing.</w:t>
      </w:r>
      <w:r w:rsidR="00296FC3" w:rsidRPr="00E9383F">
        <w:rPr>
          <w:rFonts w:ascii="Bookman Old Style" w:hAnsi="Bookman Old Style" w:cstheme="majorHAnsi"/>
        </w:rPr>
        <w:tab/>
      </w:r>
    </w:p>
    <w:p w:rsidR="005743B4" w:rsidRPr="00E9383F" w:rsidRDefault="00813712" w:rsidP="005743B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="005743B4" w:rsidRPr="00E9383F">
        <w:rPr>
          <w:rFonts w:ascii="Bookman Old Style" w:hAnsi="Bookman Old Style" w:cstheme="majorHAnsi"/>
        </w:rPr>
        <w:tab/>
      </w:r>
      <w:r w:rsidR="005743B4" w:rsidRPr="00E9383F">
        <w:rPr>
          <w:rFonts w:ascii="Bookman Old Style" w:hAnsi="Bookman Old Style" w:cstheme="majorHAnsi"/>
        </w:rPr>
        <w:tab/>
      </w:r>
    </w:p>
    <w:p w:rsidR="003423ED" w:rsidRPr="00E9383F" w:rsidRDefault="00292BA1" w:rsidP="007B7693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 w:rsidRPr="00E9383F">
        <w:rPr>
          <w:rFonts w:ascii="Bookman Old Style" w:hAnsi="Bookman Old Style" w:cstheme="majorHAnsi"/>
          <w:b/>
        </w:rPr>
        <w:t>H</w:t>
      </w:r>
      <w:r w:rsidR="0012676F" w:rsidRPr="00E9383F">
        <w:rPr>
          <w:rFonts w:ascii="Bookman Old Style" w:hAnsi="Bookman Old Style" w:cstheme="majorHAnsi"/>
          <w:b/>
        </w:rPr>
        <w:t>.</w:t>
      </w:r>
      <w:r w:rsidR="0012676F" w:rsidRPr="00E9383F">
        <w:rPr>
          <w:rFonts w:ascii="Bookman Old Style" w:hAnsi="Bookman Old Style" w:cstheme="majorHAnsi"/>
          <w:b/>
        </w:rPr>
        <w:tab/>
      </w:r>
      <w:r w:rsidR="0012676F" w:rsidRPr="00E9383F">
        <w:rPr>
          <w:rFonts w:ascii="Bookman Old Style" w:hAnsi="Bookman Old Style" w:cstheme="majorHAnsi"/>
          <w:b/>
          <w:u w:val="single"/>
        </w:rPr>
        <w:t>Public Comments</w:t>
      </w:r>
      <w:r w:rsidR="002804B9" w:rsidRPr="00E9383F">
        <w:rPr>
          <w:rFonts w:ascii="Bookman Old Style" w:hAnsi="Bookman Old Style" w:cstheme="majorHAnsi"/>
          <w:i/>
        </w:rPr>
        <w:t xml:space="preserve"> </w:t>
      </w:r>
      <w:r w:rsidR="008E71E8" w:rsidRPr="00E9383F">
        <w:rPr>
          <w:rFonts w:ascii="Bookman Old Style" w:hAnsi="Bookman Old Style" w:cstheme="majorHAnsi"/>
          <w:i/>
        </w:rPr>
        <w:t>(</w:t>
      </w:r>
      <w:r w:rsidR="00092FE9" w:rsidRPr="00E9383F">
        <w:rPr>
          <w:rFonts w:ascii="Bookman Old Style" w:hAnsi="Bookman Old Style" w:cstheme="majorHAnsi"/>
          <w:i/>
        </w:rPr>
        <w:t>Please limit comments to 3 minutes)</w:t>
      </w:r>
    </w:p>
    <w:p w:rsidR="00E9383F" w:rsidRPr="00E9383F" w:rsidRDefault="00E9383F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FD04B4" w:rsidRPr="00E9383F" w:rsidRDefault="00292BA1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I</w:t>
      </w:r>
      <w:r w:rsidR="00062A0F" w:rsidRPr="00E9383F">
        <w:rPr>
          <w:rFonts w:ascii="Bookman Old Style" w:hAnsi="Bookman Old Style" w:cstheme="majorHAnsi"/>
          <w:b/>
        </w:rPr>
        <w:t>.</w:t>
      </w:r>
      <w:r w:rsidR="00CA186A" w:rsidRPr="00E9383F">
        <w:rPr>
          <w:rFonts w:ascii="Bookman Old Style" w:hAnsi="Bookman Old Style" w:cstheme="majorHAnsi"/>
          <w:b/>
        </w:rPr>
        <w:t xml:space="preserve"> </w:t>
      </w:r>
      <w:r w:rsidR="00934EDE" w:rsidRPr="00E9383F">
        <w:rPr>
          <w:rFonts w:ascii="Bookman Old Style" w:hAnsi="Bookman Old Style" w:cstheme="majorHAnsi"/>
          <w:b/>
        </w:rPr>
        <w:t xml:space="preserve"> </w:t>
      </w:r>
      <w:r w:rsidR="00CA186A" w:rsidRPr="00E9383F">
        <w:rPr>
          <w:rFonts w:ascii="Bookman Old Style" w:hAnsi="Bookman Old Style" w:cstheme="majorHAnsi"/>
          <w:b/>
        </w:rPr>
        <w:t xml:space="preserve">  </w:t>
      </w:r>
      <w:r w:rsidR="00FD04B4" w:rsidRPr="00E9383F">
        <w:rPr>
          <w:rFonts w:ascii="Bookman Old Style" w:hAnsi="Bookman Old Style" w:cstheme="majorHAnsi"/>
          <w:b/>
        </w:rPr>
        <w:t xml:space="preserve">    </w:t>
      </w:r>
      <w:r w:rsidR="00BE6531" w:rsidRPr="00E9383F">
        <w:rPr>
          <w:rFonts w:ascii="Bookman Old Style" w:hAnsi="Bookman Old Style" w:cstheme="majorHAnsi"/>
          <w:b/>
          <w:u w:val="single"/>
        </w:rPr>
        <w:t>Adjourn</w:t>
      </w:r>
    </w:p>
    <w:p w:rsidR="00C30CA3" w:rsidRPr="00E9383F" w:rsidRDefault="00C30CA3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</w:p>
    <w:p w:rsidR="003423ED" w:rsidRPr="00E9383F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  <w:u w:val="single"/>
        </w:rPr>
        <w:t>CERTIFICATE OF POSTING</w:t>
      </w:r>
    </w:p>
    <w:p w:rsidR="00E9383F" w:rsidRPr="00E9383F" w:rsidRDefault="00E9383F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E9383F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undersigned</w:t>
      </w:r>
      <w:r w:rsidR="00A761FB" w:rsidRPr="00E9383F">
        <w:rPr>
          <w:rFonts w:ascii="Bookman Old Style" w:hAnsi="Bookman Old Style" w:cstheme="majorHAnsi"/>
        </w:rPr>
        <w:t xml:space="preserve"> duly appointed Administrative Assistant</w:t>
      </w:r>
      <w:r w:rsidRPr="00E9383F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 w:rsidRPr="00E9383F">
        <w:rPr>
          <w:rFonts w:ascii="Bookman Old Style" w:hAnsi="Bookman Old Style" w:cstheme="majorHAnsi"/>
        </w:rPr>
        <w:t xml:space="preserve"> posted as required by law this </w:t>
      </w:r>
      <w:r w:rsidR="00425292" w:rsidRPr="00E9383F">
        <w:rPr>
          <w:rFonts w:ascii="Bookman Old Style" w:hAnsi="Bookman Old Style" w:cstheme="majorHAnsi"/>
        </w:rPr>
        <w:t>18</w:t>
      </w:r>
      <w:r w:rsidR="0050191E" w:rsidRPr="00E9383F">
        <w:rPr>
          <w:rFonts w:ascii="Bookman Old Style" w:hAnsi="Bookman Old Style" w:cstheme="majorHAnsi"/>
          <w:vertAlign w:val="superscript"/>
        </w:rPr>
        <w:t xml:space="preserve">th </w:t>
      </w:r>
      <w:r w:rsidR="00FD1F2C" w:rsidRPr="00E9383F">
        <w:rPr>
          <w:rFonts w:ascii="Bookman Old Style" w:hAnsi="Bookman Old Style" w:cstheme="majorHAnsi"/>
        </w:rPr>
        <w:t>day</w:t>
      </w:r>
      <w:r w:rsidR="002A179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 xml:space="preserve">of </w:t>
      </w:r>
      <w:r w:rsidR="00724283" w:rsidRPr="00E9383F">
        <w:rPr>
          <w:rFonts w:ascii="Bookman Old Style" w:hAnsi="Bookman Old Style" w:cstheme="majorHAnsi"/>
        </w:rPr>
        <w:t>Dec</w:t>
      </w:r>
      <w:r w:rsidR="00DB51E4" w:rsidRPr="00E9383F">
        <w:rPr>
          <w:rFonts w:ascii="Bookman Old Style" w:hAnsi="Bookman Old Style" w:cstheme="majorHAnsi"/>
        </w:rPr>
        <w:t>em</w:t>
      </w:r>
      <w:r w:rsidR="00671177" w:rsidRPr="00E9383F">
        <w:rPr>
          <w:rFonts w:ascii="Bookman Old Style" w:hAnsi="Bookman Old Style" w:cstheme="majorHAnsi"/>
        </w:rPr>
        <w:t>ber</w:t>
      </w:r>
      <w:r w:rsidR="007C393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>2017</w:t>
      </w:r>
      <w:r w:rsidRPr="00E9383F">
        <w:rPr>
          <w:rFonts w:ascii="Bookman Old Style" w:hAnsi="Bookman Old Style" w:cstheme="majorHAnsi"/>
        </w:rPr>
        <w:t>.</w:t>
      </w:r>
    </w:p>
    <w:p w:rsidR="00957F1B" w:rsidRPr="00E9383F" w:rsidRDefault="00957F1B" w:rsidP="00BB2BB9">
      <w:pPr>
        <w:spacing w:after="0"/>
        <w:rPr>
          <w:rFonts w:ascii="Bookman Old Style" w:hAnsi="Bookman Old Style" w:cstheme="majorHAnsi"/>
        </w:rPr>
      </w:pPr>
    </w:p>
    <w:p w:rsidR="00BE6531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___________________________</w:t>
      </w:r>
    </w:p>
    <w:p w:rsidR="00724283" w:rsidRPr="00E9383F" w:rsidRDefault="005A6D1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="008C07F5" w:rsidRPr="00E9383F">
        <w:rPr>
          <w:rFonts w:ascii="Bookman Old Style" w:hAnsi="Bookman Old Style" w:cstheme="majorHAnsi"/>
        </w:rPr>
        <w:tab/>
      </w:r>
      <w:r w:rsidR="000E5E42" w:rsidRPr="00E9383F">
        <w:rPr>
          <w:rFonts w:ascii="Bookman Old Style" w:hAnsi="Bookman Old Style" w:cstheme="majorHAnsi"/>
        </w:rPr>
        <w:t>Shelly Halacy</w:t>
      </w:r>
    </w:p>
    <w:p w:rsidR="00E9383F" w:rsidRPr="00E9383F" w:rsidRDefault="00E9383F">
      <w:pPr>
        <w:spacing w:after="0"/>
        <w:rPr>
          <w:rFonts w:ascii="Bookman Old Style" w:hAnsi="Bookman Old Style" w:cstheme="majorHAnsi"/>
        </w:rPr>
      </w:pPr>
    </w:p>
    <w:p w:rsidR="00D634DB" w:rsidRPr="00E9383F" w:rsidRDefault="00BE6531">
      <w:pPr>
        <w:spacing w:after="0"/>
        <w:rPr>
          <w:rFonts w:ascii="Bookman Old Style" w:hAnsi="Bookman Old Style" w:cstheme="majorHAnsi"/>
          <w:b/>
          <w:i/>
        </w:rPr>
      </w:pPr>
      <w:r w:rsidRPr="00E9383F">
        <w:rPr>
          <w:rFonts w:ascii="Bookman Old Style" w:hAnsi="Bookman Old Style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9383F">
        <w:rPr>
          <w:rFonts w:ascii="Bookman Old Style" w:hAnsi="Bookman Old Style" w:cstheme="majorHAnsi"/>
          <w:b/>
          <w:i/>
        </w:rPr>
        <w:t>This meeting is streamed live.</w:t>
      </w:r>
      <w:r w:rsidR="000E5E42" w:rsidRPr="00E9383F">
        <w:rPr>
          <w:rFonts w:ascii="Bookman Old Style" w:hAnsi="Bookman Old Style" w:cstheme="majorHAnsi"/>
          <w:b/>
          <w:i/>
        </w:rPr>
        <w:t xml:space="preserve"> </w:t>
      </w:r>
    </w:p>
    <w:p w:rsidR="00E9383F" w:rsidRDefault="00E9383F">
      <w:pPr>
        <w:spacing w:after="0"/>
        <w:rPr>
          <w:rFonts w:ascii="Bookman Old Style" w:hAnsi="Bookman Old Style" w:cstheme="majorHAnsi"/>
          <w:b/>
          <w:i/>
          <w:sz w:val="16"/>
          <w:szCs w:val="16"/>
        </w:rPr>
      </w:pPr>
    </w:p>
    <w:p w:rsidR="0077265C" w:rsidRDefault="00185528">
      <w:pPr>
        <w:spacing w:after="0"/>
        <w:rPr>
          <w:rFonts w:asciiTheme="majorHAnsi" w:hAnsiTheme="majorHAnsi" w:cstheme="majorHAnsi"/>
          <w:b/>
          <w:i/>
          <w:color w:val="FF0000"/>
          <w:sz w:val="16"/>
          <w:szCs w:val="16"/>
        </w:rPr>
      </w:pPr>
      <w:r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(</w:t>
      </w:r>
      <w:r w:rsidR="006F689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To see attached documents</w:t>
      </w:r>
      <w:r w:rsidR="006048F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online: </w:t>
      </w:r>
      <w:r w:rsidR="006048F7"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>http://www.webercountyutah.gov/Transparency/commission_meetings.php</w:t>
      </w:r>
      <w:r w:rsidR="006F6897"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, </w:t>
      </w:r>
      <w:r w:rsidR="006F689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click on highlighted</w:t>
      </w:r>
      <w:r w:rsidR="006F6897" w:rsidRPr="007B769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</w:t>
      </w:r>
      <w:r w:rsidRPr="007B7693">
        <w:rPr>
          <w:rFonts w:asciiTheme="majorHAnsi" w:hAnsiTheme="majorHAnsi" w:cstheme="majorHAnsi"/>
          <w:b/>
          <w:i/>
          <w:color w:val="FF0000"/>
          <w:sz w:val="16"/>
          <w:szCs w:val="16"/>
        </w:rPr>
        <w:t>words)</w:t>
      </w:r>
      <w:r w:rsidR="00DD2961" w:rsidRPr="000E5E42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</w:t>
      </w: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noProof/>
        </w:rPr>
        <w:drawing>
          <wp:inline distT="0" distB="0" distL="0" distR="0" wp14:anchorId="55AA58FA" wp14:editId="03244332">
            <wp:extent cx="1289050" cy="1196145"/>
            <wp:effectExtent l="0" t="0" r="6350" b="4445"/>
            <wp:docPr id="3" name="Picture 3" descr="Image result for christma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ristmas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9" cy="123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noProof/>
        </w:rPr>
        <w:drawing>
          <wp:inline distT="0" distB="0" distL="0" distR="0" wp14:anchorId="1D2EE71B" wp14:editId="2B64AE08">
            <wp:extent cx="2933700" cy="1326503"/>
            <wp:effectExtent l="0" t="0" r="0" b="7620"/>
            <wp:docPr id="9" name="Picture 9" descr="Happy Holidays Red And Green Tex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ppy Holidays Red And Green Text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65" cy="134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70075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7965"/>
    <w:rsid w:val="0077265C"/>
    <w:rsid w:val="00772B28"/>
    <w:rsid w:val="00774051"/>
    <w:rsid w:val="00774DD0"/>
    <w:rsid w:val="007755E9"/>
    <w:rsid w:val="00782957"/>
    <w:rsid w:val="0079406B"/>
    <w:rsid w:val="00794896"/>
    <w:rsid w:val="007961AC"/>
    <w:rsid w:val="007964A6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A0067"/>
    <w:rsid w:val="008A1F4F"/>
    <w:rsid w:val="008A27DD"/>
    <w:rsid w:val="008B27AC"/>
    <w:rsid w:val="008B3896"/>
    <w:rsid w:val="008B46C4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3C15-84AC-4412-ACCF-FF413DC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13</cp:revision>
  <cp:lastPrinted>2017-12-18T16:33:00Z</cp:lastPrinted>
  <dcterms:created xsi:type="dcterms:W3CDTF">2017-12-12T20:27:00Z</dcterms:created>
  <dcterms:modified xsi:type="dcterms:W3CDTF">2017-12-18T16:48:00Z</dcterms:modified>
</cp:coreProperties>
</file>